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9C47C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  <w:highlight w:val="none"/>
        </w:rPr>
        <w:t>关于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公开征集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温创投基金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咨询顾问</w:t>
      </w:r>
      <w:r>
        <w:rPr>
          <w:rFonts w:ascii="Times New Roman" w:hAnsi="Times New Roman" w:eastAsia="方正小标宋简体" w:cs="Times New Roman"/>
          <w:sz w:val="44"/>
          <w:szCs w:val="44"/>
          <w:highlight w:val="none"/>
        </w:rPr>
        <w:t>的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通知</w:t>
      </w:r>
    </w:p>
    <w:p w14:paraId="06CF63E1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</w:p>
    <w:p w14:paraId="447127A4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根据</w:t>
      </w:r>
      <w:r>
        <w:rPr>
          <w:rFonts w:ascii="Times New Roman" w:hAnsi="Times New Roman" w:eastAsia="仿宋_GB2312" w:cs="Times New Roman"/>
          <w:sz w:val="32"/>
          <w:szCs w:val="22"/>
          <w:highlight w:val="none"/>
          <w:lang w:val="e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22"/>
          <w:highlight w:val="none"/>
          <w:lang w:val="en"/>
        </w:rPr>
        <w:t>温州市国资创新投资基金管理办法</w:t>
      </w:r>
      <w:r>
        <w:rPr>
          <w:rFonts w:ascii="Times New Roman" w:hAnsi="Times New Roman" w:eastAsia="仿宋_GB2312" w:cs="Times New Roman"/>
          <w:sz w:val="32"/>
          <w:szCs w:val="22"/>
          <w:highlight w:val="none"/>
          <w:lang w:val="en"/>
        </w:rPr>
        <w:t>》（</w:t>
      </w:r>
      <w:bookmarkStart w:id="0" w:name="docSendNo"/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国资委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〔202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号</w:t>
      </w:r>
      <w:bookmarkEnd w:id="0"/>
      <w:r>
        <w:rPr>
          <w:rFonts w:ascii="Times New Roman" w:hAnsi="Times New Roman" w:eastAsia="仿宋_GB2312" w:cs="Times New Roman"/>
          <w:sz w:val="32"/>
          <w:szCs w:val="22"/>
          <w:highlight w:val="none"/>
          <w:lang w:val="e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22"/>
          <w:highlight w:val="none"/>
          <w:lang w:val="en"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《温创投基金咨询顾问库管理办法》（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国资委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〔202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57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号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22"/>
          <w:highlight w:val="none"/>
          <w:lang w:val="en"/>
        </w:rPr>
        <w:t>有关规定，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为促进</w:t>
      </w:r>
      <w:r>
        <w:rPr>
          <w:rFonts w:hint="eastAsia" w:ascii="Times New Roman" w:hAnsi="Times New Roman" w:eastAsia="仿宋_GB2312" w:cs="Times New Roman"/>
          <w:sz w:val="32"/>
          <w:szCs w:val="22"/>
          <w:highlight w:val="none"/>
          <w:lang w:val="en-US" w:eastAsia="zh-CN"/>
        </w:rPr>
        <w:t>温创投基金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的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科学决策，拟组建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温创投基金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咨询顾问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库，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现向社会公开征集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温创投基金咨询顾问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人选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相关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事项通知如下：</w:t>
      </w:r>
    </w:p>
    <w:p w14:paraId="40CC4E5A">
      <w:pPr>
        <w:numPr>
          <w:ilvl w:val="0"/>
          <w:numId w:val="1"/>
        </w:num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资格条件</w:t>
      </w:r>
    </w:p>
    <w:p w14:paraId="7934449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咨询顾问主要负责温创投基金项目投资、子基金设立和市委市政府重大投资项目等相关事项的咨询论证，并提出意见建议供相关部门决策参考，具体资格条件如下：</w:t>
      </w:r>
    </w:p>
    <w:p w14:paraId="4F02FB4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（一）诚实守纪、公道正派，对工作认真负责，能够独立客观、公正科学提出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专业性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意见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建议；</w:t>
      </w:r>
    </w:p>
    <w:p w14:paraId="62B9E0B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产业相关领域顾问需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相应行业领域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具有丰富工作实践经验，具备较高的专业理论水平和综合分析研判能力，熟悉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相关产业国内外发展动态，熟悉相关领域法律法规、技术规范和标准；</w:t>
      </w:r>
    </w:p>
    <w:p w14:paraId="3DAEE61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（三）金融领域相关顾问需具备丰富的金融投资专业知识和案例经验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一般要求有政府或国有基金管理、评审等工作经历；</w:t>
      </w:r>
    </w:p>
    <w:p w14:paraId="4F86B27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）身体健康，年龄原则上不超过65周岁，有足够时间和精力参加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咨询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顾问库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各项工作，并自觉接受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基金管理人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的监督。</w:t>
      </w:r>
    </w:p>
    <w:p w14:paraId="5BD45C1F">
      <w:pPr>
        <w:spacing w:line="600" w:lineRule="exact"/>
        <w:ind w:firstLine="64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二、报送方式</w:t>
      </w:r>
    </w:p>
    <w:p w14:paraId="17E99EAA"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拟报人选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填写《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温创投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基金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咨询顾问登记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表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》（详见附件）并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加盖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公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章，于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2025年7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日前将原件寄至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温州市国有资本投资运营有限公司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，电子版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发送至邮箱：396816568@qq.com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47DA82F9">
      <w:pPr>
        <w:spacing w:line="600" w:lineRule="exact"/>
        <w:ind w:firstLine="64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、其他事项</w:t>
      </w:r>
    </w:p>
    <w:p w14:paraId="4AA9FF1A"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温州市国有资本投资运营有限公司将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咨询顾问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推荐情况组织筛选，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适时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公布入选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基金咨询顾问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库名单，相关事项另行通</w:t>
      </w:r>
      <w:bookmarkStart w:id="1" w:name="_GoBack"/>
      <w:bookmarkEnd w:id="1"/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知。</w:t>
      </w:r>
    </w:p>
    <w:p w14:paraId="6108AF6F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（联系人：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陈思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联系电话：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15057779781，联系地址：温州市鹿城区滨江街道海事路17号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）</w:t>
      </w:r>
    </w:p>
    <w:p w14:paraId="3D27A4AC"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636C9399"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附件：《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温创投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基金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咨询顾问登记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表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》</w:t>
      </w:r>
    </w:p>
    <w:p w14:paraId="2BC53C19"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39829523">
      <w:pPr>
        <w:spacing w:line="600" w:lineRule="exact"/>
        <w:ind w:firstLine="640"/>
        <w:jc w:val="right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eastAsia="zh-CN"/>
        </w:rPr>
      </w:pPr>
    </w:p>
    <w:p w14:paraId="235DA9EC">
      <w:pPr>
        <w:spacing w:line="600" w:lineRule="exact"/>
        <w:ind w:firstLine="640"/>
        <w:jc w:val="righ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温州市国有资本投资运营有限公司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              </w:t>
      </w:r>
    </w:p>
    <w:p w14:paraId="0E06A6AB">
      <w:pPr>
        <w:spacing w:line="600" w:lineRule="exact"/>
        <w:ind w:firstLine="640"/>
        <w:jc w:val="righ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           </w:t>
      </w:r>
    </w:p>
    <w:p w14:paraId="0FBA1352">
      <w:pPr>
        <w:spacing w:line="600" w:lineRule="exact"/>
        <w:ind w:firstLine="640"/>
        <w:jc w:val="righ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</w:t>
      </w:r>
    </w:p>
    <w:p w14:paraId="729B8F1E">
      <w:pPr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ascii="黑体" w:hAnsi="黑体" w:eastAsia="黑体" w:cs="Times New Roman"/>
          <w:sz w:val="32"/>
          <w:szCs w:val="32"/>
          <w:highlight w:val="none"/>
        </w:rPr>
        <w:br w:type="page"/>
      </w:r>
    </w:p>
    <w:p w14:paraId="24CDF772">
      <w:pPr>
        <w:spacing w:line="560" w:lineRule="exact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ascii="黑体" w:hAnsi="黑体" w:eastAsia="黑体" w:cs="Times New Roman"/>
          <w:sz w:val="32"/>
          <w:szCs w:val="32"/>
          <w:highlight w:val="none"/>
        </w:rPr>
        <w:t>附件</w:t>
      </w:r>
    </w:p>
    <w:p w14:paraId="44264F05"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</w:rPr>
        <w:t>温创投基金咨询顾问登记表</w:t>
      </w:r>
    </w:p>
    <w:tbl>
      <w:tblPr>
        <w:tblStyle w:val="7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345"/>
        <w:gridCol w:w="771"/>
        <w:gridCol w:w="1253"/>
        <w:gridCol w:w="366"/>
        <w:gridCol w:w="878"/>
        <w:gridCol w:w="701"/>
        <w:gridCol w:w="1893"/>
      </w:tblGrid>
      <w:tr w14:paraId="3508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DB2C9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1CA4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352FE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F2CC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10F27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78296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C1ED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（照片）</w:t>
            </w:r>
          </w:p>
        </w:tc>
      </w:tr>
      <w:tr w14:paraId="14735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1B22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301A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B6EE9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D80C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F4C85B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EFD0B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F11D0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6D879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CC36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参加工作时间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2B0A1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A993E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联系手机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6699B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50DE9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3351C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11731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9F4FD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D084F44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2EF94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A5291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3B842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0E61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所在单位及</w:t>
            </w:r>
          </w:p>
          <w:p w14:paraId="0660052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53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B1071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4272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41AEC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0049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C43E2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最高学历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3312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AC4B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院校及专业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AE6E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06E36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65331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A89E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其他学历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5806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DDDD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院校及专业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73F7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2FEA6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F7E57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职称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5C6D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0BA9D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取得时间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FA5F0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5A7AE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取得方式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9DB42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08E1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00CD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相关资格证书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C07DE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68E8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取得时间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90DC4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4B070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取得方式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2B43D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2A0ED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1BC4D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擅长专业领域</w:t>
            </w:r>
          </w:p>
        </w:tc>
        <w:tc>
          <w:tcPr>
            <w:tcW w:w="7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2963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2CBE4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51F16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从事相关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领域工作（    ）年</w:t>
            </w:r>
          </w:p>
        </w:tc>
      </w:tr>
      <w:tr w14:paraId="7F03F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1ACF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主要荣誉成就</w:t>
            </w:r>
          </w:p>
          <w:p w14:paraId="022C923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（包括学术论著）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AF9C3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取得时间</w:t>
            </w: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EF09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主要荣誉</w:t>
            </w:r>
          </w:p>
        </w:tc>
      </w:tr>
      <w:tr w14:paraId="32D0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D8C6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B851F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1981F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7AFC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FD918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2B126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B0806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749DF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31B3C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1FD1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……</w:t>
            </w: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10BB1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13CF7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78AB7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工作履历</w:t>
            </w:r>
          </w:p>
          <w:p w14:paraId="75A2ED0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（包括社会兼职）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71CC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起止时间</w:t>
            </w: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9CFE0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单位及职务</w:t>
            </w:r>
          </w:p>
        </w:tc>
      </w:tr>
      <w:tr w14:paraId="68A2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4D7DA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AE27E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27834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4427C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28D5D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00BB9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EB36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7AB89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C0D3E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B313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……</w:t>
            </w:r>
          </w:p>
        </w:tc>
        <w:tc>
          <w:tcPr>
            <w:tcW w:w="58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60A69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19BAB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3666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备注</w:t>
            </w:r>
          </w:p>
          <w:p w14:paraId="7650C35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（其他需要说明的事项）</w:t>
            </w:r>
          </w:p>
        </w:tc>
        <w:tc>
          <w:tcPr>
            <w:tcW w:w="7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E6CD9">
            <w:pPr>
              <w:tabs>
                <w:tab w:val="center" w:pos="4153"/>
                <w:tab w:val="right" w:pos="8306"/>
              </w:tabs>
              <w:autoSpaceDE w:val="0"/>
              <w:snapToGrid w:val="0"/>
              <w:ind w:firstLine="42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0D3F2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BDEF8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本人申明</w:t>
            </w:r>
          </w:p>
        </w:tc>
        <w:tc>
          <w:tcPr>
            <w:tcW w:w="7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7641">
            <w:pPr>
              <w:tabs>
                <w:tab w:val="center" w:pos="4153"/>
                <w:tab w:val="right" w:pos="8306"/>
              </w:tabs>
              <w:autoSpaceDE w:val="0"/>
              <w:snapToGrid w:val="0"/>
              <w:ind w:firstLine="480" w:firstLineChars="200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本人愿意参加温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创投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基金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咨询顾问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工作，并接受相关部门的监督管理，无违法及不良信用记录。</w:t>
            </w:r>
          </w:p>
          <w:p w14:paraId="027E9B01">
            <w:pPr>
              <w:tabs>
                <w:tab w:val="center" w:pos="4153"/>
                <w:tab w:val="right" w:pos="8306"/>
              </w:tabs>
              <w:autoSpaceDE w:val="0"/>
              <w:snapToGrid w:val="0"/>
              <w:ind w:firstLine="42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258FF5B0">
            <w:pPr>
              <w:tabs>
                <w:tab w:val="center" w:pos="4153"/>
                <w:tab w:val="right" w:pos="8306"/>
              </w:tabs>
              <w:autoSpaceDE w:val="0"/>
              <w:snapToGrid w:val="0"/>
              <w:ind w:firstLine="42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7F04A5BE">
            <w:pPr>
              <w:tabs>
                <w:tab w:val="center" w:pos="4153"/>
                <w:tab w:val="right" w:pos="8306"/>
              </w:tabs>
              <w:autoSpaceDE w:val="0"/>
              <w:snapToGrid w:val="0"/>
              <w:ind w:firstLine="42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签字：              时间：</w:t>
            </w:r>
          </w:p>
        </w:tc>
      </w:tr>
      <w:tr w14:paraId="7100E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B45E7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>推荐单位意见</w:t>
            </w:r>
          </w:p>
        </w:tc>
        <w:tc>
          <w:tcPr>
            <w:tcW w:w="7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8DB1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55C2A8CB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4370ACB1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 xml:space="preserve">   </w:t>
            </w:r>
          </w:p>
          <w:p w14:paraId="05C768D9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rFonts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highlight w:val="none"/>
              </w:rPr>
              <w:t xml:space="preserve">  盖章：              时间：</w:t>
            </w:r>
          </w:p>
        </w:tc>
      </w:tr>
    </w:tbl>
    <w:p w14:paraId="15247772">
      <w:pPr>
        <w:spacing w:line="600" w:lineRule="exact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187F2ED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</w:p>
    <w:p w14:paraId="47F08C7D">
      <w:pPr>
        <w:rPr>
          <w:highlight w:val="none"/>
        </w:rPr>
      </w:pPr>
    </w:p>
    <w:p w14:paraId="729D41E3"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340602D9"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1701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781752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17508B30">
        <w:pPr>
          <w:pStyle w:val="4"/>
          <w:ind w:right="36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2644D870">
        <w:pPr>
          <w:pStyle w:val="4"/>
          <w:ind w:firstLine="360" w:firstLineChars="200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B2CD21"/>
    <w:multiLevelType w:val="singleLevel"/>
    <w:tmpl w:val="52B2CD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